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A2" w:rsidRPr="000B433B" w:rsidRDefault="007E77A2" w:rsidP="009D2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3B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7D16C1" w:rsidRDefault="007E77A2" w:rsidP="000B4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3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54642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0B433B">
        <w:rPr>
          <w:rFonts w:ascii="Times New Roman" w:hAnsi="Times New Roman" w:cs="Times New Roman"/>
          <w:b/>
          <w:sz w:val="24"/>
          <w:szCs w:val="24"/>
        </w:rPr>
        <w:t>комплексно</w:t>
      </w:r>
      <w:r w:rsidR="00E54642">
        <w:rPr>
          <w:rFonts w:ascii="Times New Roman" w:hAnsi="Times New Roman" w:cs="Times New Roman"/>
          <w:b/>
          <w:sz w:val="24"/>
          <w:szCs w:val="24"/>
        </w:rPr>
        <w:t>го</w:t>
      </w:r>
      <w:r w:rsidR="000B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33B">
        <w:rPr>
          <w:rFonts w:ascii="Times New Roman" w:hAnsi="Times New Roman" w:cs="Times New Roman"/>
          <w:b/>
          <w:sz w:val="24"/>
          <w:szCs w:val="24"/>
        </w:rPr>
        <w:t>правово</w:t>
      </w:r>
      <w:r w:rsidR="007D16C1">
        <w:rPr>
          <w:rFonts w:ascii="Times New Roman" w:hAnsi="Times New Roman" w:cs="Times New Roman"/>
          <w:b/>
          <w:sz w:val="24"/>
          <w:szCs w:val="24"/>
        </w:rPr>
        <w:t>го</w:t>
      </w:r>
      <w:r w:rsidRPr="000B433B">
        <w:rPr>
          <w:rFonts w:ascii="Times New Roman" w:hAnsi="Times New Roman" w:cs="Times New Roman"/>
          <w:b/>
          <w:sz w:val="24"/>
          <w:szCs w:val="24"/>
        </w:rPr>
        <w:t xml:space="preserve"> просвещени</w:t>
      </w:r>
      <w:r w:rsidR="007D16C1">
        <w:rPr>
          <w:rFonts w:ascii="Times New Roman" w:hAnsi="Times New Roman" w:cs="Times New Roman"/>
          <w:b/>
          <w:sz w:val="24"/>
          <w:szCs w:val="24"/>
        </w:rPr>
        <w:t>я</w:t>
      </w:r>
      <w:r w:rsidRPr="000B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C1">
        <w:rPr>
          <w:rFonts w:ascii="Times New Roman" w:hAnsi="Times New Roman" w:cs="Times New Roman"/>
          <w:b/>
          <w:sz w:val="24"/>
          <w:szCs w:val="24"/>
        </w:rPr>
        <w:t>и оказанию юридической помощи и поддержк</w:t>
      </w:r>
      <w:r w:rsidR="0081005C">
        <w:rPr>
          <w:rFonts w:ascii="Times New Roman" w:hAnsi="Times New Roman" w:cs="Times New Roman"/>
          <w:b/>
          <w:sz w:val="24"/>
          <w:szCs w:val="24"/>
        </w:rPr>
        <w:t>и</w:t>
      </w:r>
      <w:r w:rsidR="007D1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6C1" w:rsidRPr="000B433B">
        <w:rPr>
          <w:rFonts w:ascii="Times New Roman" w:hAnsi="Times New Roman" w:cs="Times New Roman"/>
          <w:b/>
          <w:sz w:val="24"/>
          <w:szCs w:val="24"/>
        </w:rPr>
        <w:t>населени</w:t>
      </w:r>
      <w:r w:rsidR="007D16C1">
        <w:rPr>
          <w:rFonts w:ascii="Times New Roman" w:hAnsi="Times New Roman" w:cs="Times New Roman"/>
          <w:b/>
          <w:sz w:val="24"/>
          <w:szCs w:val="24"/>
        </w:rPr>
        <w:t>ю</w:t>
      </w:r>
      <w:r w:rsidR="007D16C1" w:rsidRPr="000B43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77A2" w:rsidRPr="000B433B" w:rsidRDefault="007E77A2" w:rsidP="008B7EB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33B">
        <w:rPr>
          <w:rFonts w:ascii="Times New Roman" w:hAnsi="Times New Roman" w:cs="Times New Roman"/>
          <w:b/>
          <w:sz w:val="24"/>
          <w:szCs w:val="24"/>
        </w:rPr>
        <w:t xml:space="preserve">в муниципальных </w:t>
      </w:r>
      <w:r w:rsidR="003F3444">
        <w:rPr>
          <w:rFonts w:ascii="Times New Roman" w:hAnsi="Times New Roman" w:cs="Times New Roman"/>
          <w:b/>
          <w:sz w:val="24"/>
          <w:szCs w:val="24"/>
        </w:rPr>
        <w:t>образованиях</w:t>
      </w:r>
      <w:r w:rsidR="000B4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433B"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</w:p>
    <w:tbl>
      <w:tblPr>
        <w:tblStyle w:val="a3"/>
        <w:tblW w:w="147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4678"/>
        <w:gridCol w:w="4252"/>
        <w:gridCol w:w="5112"/>
      </w:tblGrid>
      <w:tr w:rsidR="00957FE2" w:rsidRPr="000B433B" w:rsidTr="00957FE2">
        <w:trPr>
          <w:trHeight w:val="145"/>
        </w:trPr>
        <w:tc>
          <w:tcPr>
            <w:tcW w:w="681" w:type="dxa"/>
            <w:vAlign w:val="center"/>
          </w:tcPr>
          <w:p w:rsidR="003B7658" w:rsidRPr="000B433B" w:rsidRDefault="003B7658" w:rsidP="00957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7658" w:rsidRPr="000B433B" w:rsidRDefault="003B7658" w:rsidP="00957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3B7658" w:rsidRPr="000B433B" w:rsidRDefault="003B7658" w:rsidP="00957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vAlign w:val="center"/>
          </w:tcPr>
          <w:p w:rsidR="003B7658" w:rsidRPr="000B433B" w:rsidRDefault="003B7658" w:rsidP="00957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Целевая</w:t>
            </w:r>
          </w:p>
          <w:p w:rsidR="003B7658" w:rsidRPr="000B433B" w:rsidRDefault="003B7658" w:rsidP="00957F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5112" w:type="dxa"/>
            <w:vAlign w:val="center"/>
          </w:tcPr>
          <w:p w:rsidR="003B7658" w:rsidRPr="000B433B" w:rsidRDefault="00B440A8" w:rsidP="002E4426">
            <w:pPr>
              <w:tabs>
                <w:tab w:val="left" w:pos="3133"/>
              </w:tabs>
              <w:ind w:left="-137" w:right="-1951" w:firstLine="13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</w:t>
            </w:r>
            <w:r w:rsidR="003B7658" w:rsidRPr="000B433B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сполнители</w:t>
            </w:r>
          </w:p>
        </w:tc>
      </w:tr>
      <w:tr w:rsidR="00957FE2" w:rsidRPr="000B433B" w:rsidTr="00957FE2">
        <w:trPr>
          <w:trHeight w:val="145"/>
        </w:trPr>
        <w:tc>
          <w:tcPr>
            <w:tcW w:w="681" w:type="dxa"/>
          </w:tcPr>
          <w:p w:rsidR="003B7658" w:rsidRPr="000B433B" w:rsidRDefault="003B7658" w:rsidP="00D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7658" w:rsidRPr="000B433B" w:rsidRDefault="003B7658" w:rsidP="007210FB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B57CB3">
              <w:rPr>
                <w:rFonts w:ascii="Times New Roman" w:hAnsi="Times New Roman" w:cs="Times New Roman"/>
                <w:sz w:val="24"/>
                <w:szCs w:val="24"/>
              </w:rPr>
              <w:t>в муниципальн</w:t>
            </w:r>
            <w:r w:rsidR="00753D57" w:rsidRPr="00B57CB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5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444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F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3D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="00A81D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4E">
              <w:rPr>
                <w:rFonts w:ascii="Times New Roman" w:hAnsi="Times New Roman" w:cs="Times New Roman"/>
                <w:sz w:val="24"/>
                <w:szCs w:val="24"/>
              </w:rPr>
              <w:t>выявления проблемных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A81D4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защиты прав и законных интересов граждан</w:t>
            </w:r>
            <w:r w:rsidR="00A81D4E">
              <w:rPr>
                <w:rFonts w:ascii="Times New Roman" w:hAnsi="Times New Roman" w:cs="Times New Roman"/>
                <w:sz w:val="24"/>
                <w:szCs w:val="24"/>
              </w:rPr>
              <w:t>. Информационное сопровождение и информирование населени</w:t>
            </w:r>
            <w:r w:rsidR="003B002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81D4E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мероприятия</w:t>
            </w:r>
          </w:p>
        </w:tc>
        <w:tc>
          <w:tcPr>
            <w:tcW w:w="4252" w:type="dxa"/>
          </w:tcPr>
          <w:p w:rsidR="003B7658" w:rsidRPr="00A81D4E" w:rsidRDefault="00A81D4E" w:rsidP="000A1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</w:t>
            </w:r>
            <w:r w:rsidR="000E327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27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дети-сироты, </w:t>
            </w:r>
            <w:r w:rsidR="00B57CB3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родителей, лица из числа детей-сирот и детей, оставшиеся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>дети-инвалиды,</w:t>
            </w:r>
            <w:r w:rsidR="000A1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>инвалиды,</w:t>
            </w:r>
            <w:r w:rsidR="000A1AE9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пожилого возраста и инвалиды, проживающие в организациях социального обслуживания, предоставляющих социальные услуги,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>пенсионеры,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>работающие граждане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председатели совет</w:t>
            </w:r>
            <w:r w:rsidR="002C5D2B">
              <w:rPr>
                <w:rFonts w:ascii="Times New Roman" w:hAnsi="Times New Roman" w:cs="Times New Roman"/>
                <w:sz w:val="24"/>
                <w:szCs w:val="24"/>
              </w:rPr>
              <w:t>ов многоквартирных домов, руководители управляющих к</w:t>
            </w:r>
            <w:r w:rsidR="005735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5D2B">
              <w:rPr>
                <w:rFonts w:ascii="Times New Roman" w:hAnsi="Times New Roman" w:cs="Times New Roman"/>
                <w:sz w:val="24"/>
                <w:szCs w:val="24"/>
              </w:rPr>
              <w:t>мпаний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</w:tcPr>
          <w:p w:rsidR="003B7658" w:rsidRPr="00906F36" w:rsidRDefault="003B7658" w:rsidP="004F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Смоленской области, </w:t>
            </w:r>
            <w:r w:rsidR="002C5D2B">
              <w:rPr>
                <w:rFonts w:ascii="Times New Roman" w:hAnsi="Times New Roman" w:cs="Times New Roman"/>
                <w:sz w:val="24"/>
                <w:szCs w:val="24"/>
              </w:rPr>
              <w:t>в т.ч. Управление по работе с обращениями граждан и отдел организации оказания гражданам бесплатной юридической помощи Аппарата Администрации Смоленской области</w:t>
            </w:r>
            <w:r w:rsidR="009573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AE6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подведомственные органам исполнительной власти Смоленской области учреждения, </w:t>
            </w:r>
            <w:r w:rsidR="002C5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AE6">
              <w:rPr>
                <w:rFonts w:ascii="Times New Roman" w:hAnsi="Times New Roman" w:cs="Times New Roman"/>
                <w:sz w:val="24"/>
                <w:szCs w:val="24"/>
              </w:rPr>
              <w:t>Общественная палата Смоленской области,</w:t>
            </w:r>
            <w:r w:rsidR="00454AE6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человека в Смоленской области,</w:t>
            </w:r>
            <w:r w:rsidR="00BA1FC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органы, </w:t>
            </w:r>
            <w:r w:rsidR="00E912F0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федеральных органов исполнительной власти </w:t>
            </w:r>
            <w:r w:rsidR="00E912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912F0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E912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4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DB6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исполнительно-распорядительные органы муниципальных</w:t>
            </w:r>
            <w:r w:rsidR="00C666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C4653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="004F6F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4F6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653">
              <w:rPr>
                <w:rFonts w:ascii="Times New Roman" w:hAnsi="Times New Roman" w:cs="Times New Roman"/>
                <w:sz w:val="24"/>
                <w:szCs w:val="24"/>
              </w:rPr>
              <w:t>городских округов</w:t>
            </w:r>
            <w:r w:rsidR="002C6DB6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C666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5D2B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советы </w:t>
            </w:r>
            <w:r w:rsidR="000A1AE9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="002C5D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1AE9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  <w:r w:rsidR="00325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957FE2" w:rsidRPr="000B433B" w:rsidTr="00957FE2">
        <w:trPr>
          <w:trHeight w:val="145"/>
        </w:trPr>
        <w:tc>
          <w:tcPr>
            <w:tcW w:w="681" w:type="dxa"/>
          </w:tcPr>
          <w:p w:rsidR="003B7658" w:rsidRPr="000B433B" w:rsidRDefault="003B7658" w:rsidP="00D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7658" w:rsidRPr="000B433B" w:rsidRDefault="003B7658" w:rsidP="0056799B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проведенн</w:t>
            </w:r>
            <w:r w:rsidR="003D3CA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57CB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3F344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57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444">
              <w:rPr>
                <w:rFonts w:ascii="Times New Roman" w:hAnsi="Times New Roman" w:cs="Times New Roman"/>
                <w:sz w:val="24"/>
                <w:szCs w:val="24"/>
              </w:rPr>
              <w:t>образованиях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0F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 w:rsidR="003D3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мониторинга, по его результатам формирование выездной группы с учетом выявленных проблемных вопросов и категории граждан</w:t>
            </w:r>
            <w:r w:rsidR="003635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658" w:rsidRPr="000B433B" w:rsidRDefault="0056799B" w:rsidP="0046777B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Рассмотрение и проработка (в формате рабочей встречи) наиболее сложных вопросов</w:t>
            </w:r>
            <w:r w:rsidR="003B1D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по результатам предварительного мониторинга </w:t>
            </w:r>
          </w:p>
        </w:tc>
        <w:tc>
          <w:tcPr>
            <w:tcW w:w="4252" w:type="dxa"/>
          </w:tcPr>
          <w:p w:rsidR="003B7658" w:rsidRPr="00FC7B63" w:rsidRDefault="002C6DB6" w:rsidP="002C6D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муниципальных образований Смоленской области</w:t>
            </w:r>
            <w:r w:rsidR="007A61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структурных подразделений исполнительно-распорядительных органов муниципальных образований Смоленской области,</w:t>
            </w:r>
            <w:r w:rsidR="007A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F3F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общественных организаций, в т.ч. ветеранов, 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инвалидов, </w:t>
            </w:r>
            <w:r w:rsidR="007A618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</w:t>
            </w:r>
            <w:r w:rsidR="000336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6186">
              <w:rPr>
                <w:rFonts w:ascii="Times New Roman" w:hAnsi="Times New Roman" w:cs="Times New Roman"/>
                <w:sz w:val="24"/>
                <w:szCs w:val="24"/>
              </w:rPr>
              <w:t xml:space="preserve"> некоммерчески</w:t>
            </w:r>
            <w:r w:rsidR="000336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A618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>в муниципал</w:t>
            </w:r>
            <w:r w:rsidR="0046777B">
              <w:rPr>
                <w:rFonts w:ascii="Times New Roman" w:hAnsi="Times New Roman" w:cs="Times New Roman"/>
                <w:sz w:val="24"/>
                <w:szCs w:val="24"/>
              </w:rPr>
              <w:t>ьных образованиях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многоквартирных домов, руководители управляющих к</w:t>
            </w:r>
            <w:r w:rsidR="00875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>мпаний</w:t>
            </w:r>
            <w:r w:rsidR="00FC7B63">
              <w:rPr>
                <w:rFonts w:ascii="Times New Roman" w:hAnsi="Times New Roman" w:cs="Times New Roman"/>
                <w:sz w:val="24"/>
                <w:szCs w:val="24"/>
              </w:rPr>
              <w:t xml:space="preserve">, общественные активисты </w:t>
            </w:r>
          </w:p>
        </w:tc>
        <w:tc>
          <w:tcPr>
            <w:tcW w:w="5112" w:type="dxa"/>
          </w:tcPr>
          <w:p w:rsidR="003B7658" w:rsidRPr="00906F36" w:rsidRDefault="0059633C" w:rsidP="004F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исполнительной власти Смоленской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3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овет муниципальных образований Смоленской области, </w:t>
            </w:r>
            <w:r w:rsidR="00895A24" w:rsidRPr="000B433B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Смоленской области</w:t>
            </w:r>
            <w:r w:rsidR="0089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5A24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F3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Смоленской области, </w:t>
            </w:r>
            <w:r w:rsidR="00E912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органы,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федеральных органов исполнительной власти </w:t>
            </w:r>
            <w:r w:rsidR="007C34E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Смоленская областная </w:t>
            </w:r>
            <w:r w:rsidR="007C34E5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нотариальная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палата, Адвокатская палата Смоленской области, </w:t>
            </w:r>
            <w:r w:rsidR="001E1715" w:rsidRPr="001E1715">
              <w:rPr>
                <w:rFonts w:ascii="Times New Roman" w:hAnsi="Times New Roman" w:cs="Times New Roman"/>
                <w:sz w:val="24"/>
                <w:szCs w:val="24"/>
              </w:rPr>
              <w:t>вузы Смоленской области, осуществляющие подготовку студентов по юридическим специальностям</w:t>
            </w:r>
            <w:r w:rsidR="003B7658" w:rsidRPr="001E1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58" w:rsidRPr="000B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Смоленское региональное отделение «Ассоциация юристов России», </w:t>
            </w:r>
            <w:r w:rsidR="0032508C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</w:tr>
      <w:tr w:rsidR="000948EB" w:rsidRPr="000B433B" w:rsidTr="00957FE2">
        <w:trPr>
          <w:trHeight w:val="145"/>
        </w:trPr>
        <w:tc>
          <w:tcPr>
            <w:tcW w:w="681" w:type="dxa"/>
          </w:tcPr>
          <w:p w:rsidR="000948EB" w:rsidRPr="000B433B" w:rsidRDefault="000948EB" w:rsidP="00D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</w:tcPr>
          <w:p w:rsidR="000948EB" w:rsidRDefault="000948EB" w:rsidP="00714C0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собрания («круглого стола», совещания и пр.), открывающего «Дни правовой культуры, правового просвещения и оказания юридической помощи и поддержки населению»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районе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0948EB" w:rsidRPr="000B433B" w:rsidRDefault="000948EB" w:rsidP="00714C0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948EB" w:rsidRDefault="0047292A" w:rsidP="00A21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8EB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проживающее на территории</w:t>
            </w:r>
            <w:r w:rsidR="0009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Смоленской области</w:t>
            </w:r>
            <w:r w:rsidR="000948EB">
              <w:rPr>
                <w:rFonts w:ascii="Times New Roman" w:hAnsi="Times New Roman" w:cs="Times New Roman"/>
                <w:sz w:val="24"/>
                <w:szCs w:val="24"/>
              </w:rPr>
              <w:t>, члены общественных организаций, СМИ, коллективы образовательных организаций, учреждений культуры, здравоохранения, социального обслуживания, занятости населения</w:t>
            </w:r>
          </w:p>
          <w:p w:rsidR="000948EB" w:rsidRPr="000B433B" w:rsidRDefault="000948EB" w:rsidP="00A21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0948EB" w:rsidRPr="00906F36" w:rsidRDefault="000948EB" w:rsidP="004F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Смоленской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овет муниципальных образований Смоленской области, Уполномоченный по правам человека в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палата Смоленской области, государственные органы,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федеральных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Смоленская областная нотариальная палата, Адвокатская палата Смоленской области, 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>вузы Смоленской области, осуществляющие подготовку студентов по юридическим специальностям,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Смоленское региональное отделение «Ассоциация юристов России»,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  <w:proofErr w:type="gramEnd"/>
          </w:p>
        </w:tc>
      </w:tr>
      <w:tr w:rsidR="000948EB" w:rsidRPr="000B433B" w:rsidTr="00957FE2">
        <w:trPr>
          <w:trHeight w:val="145"/>
        </w:trPr>
        <w:tc>
          <w:tcPr>
            <w:tcW w:w="681" w:type="dxa"/>
          </w:tcPr>
          <w:p w:rsidR="000948EB" w:rsidRPr="000B433B" w:rsidRDefault="000948EB" w:rsidP="00D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948EB" w:rsidRPr="000B433B" w:rsidRDefault="000948EB" w:rsidP="00A348D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Проведение «Дней правовой культуры, правового просвещения и оказания юридической помощи и поддержки населению»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 xml:space="preserve"> в выбранном муниципальном районе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4252" w:type="dxa"/>
          </w:tcPr>
          <w:p w:rsidR="000948EB" w:rsidRPr="008D7D0F" w:rsidRDefault="0047292A" w:rsidP="00A3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948EB" w:rsidRPr="008D7D0F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проживающее на территории муниципального района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8EB" w:rsidRPr="008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7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5112" w:type="dxa"/>
          </w:tcPr>
          <w:p w:rsidR="000948EB" w:rsidRPr="000B433B" w:rsidRDefault="000948EB" w:rsidP="004F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в конкретном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роприятии задействуются представители профильных органов исполнительной власти Смоленской области, подведомственных органам исполнительной власти учреждений, 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>руководители и специалисты структурных подразделений исполнительно-распорядительных органов муниципальных образований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7292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органов,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="0047292A">
              <w:rPr>
                <w:rFonts w:ascii="Times New Roman" w:hAnsi="Times New Roman" w:cs="Times New Roman"/>
                <w:sz w:val="24"/>
                <w:szCs w:val="24"/>
              </w:rPr>
              <w:t xml:space="preserve">органов управления государственных внебюджетных фондов,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, Адвокатск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студентов по юридическим специальностям</w:t>
            </w:r>
            <w:proofErr w:type="gramEnd"/>
            <w:r w:rsidRPr="001E1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юристов России»,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организаций,  иных организаций и учреждений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выявленных правовых вопросов и определенной категории граждан</w:t>
            </w:r>
          </w:p>
        </w:tc>
      </w:tr>
      <w:tr w:rsidR="0047292A" w:rsidRPr="000B433B" w:rsidTr="00957FE2">
        <w:trPr>
          <w:trHeight w:val="145"/>
        </w:trPr>
        <w:tc>
          <w:tcPr>
            <w:tcW w:w="681" w:type="dxa"/>
          </w:tcPr>
          <w:p w:rsidR="0047292A" w:rsidRPr="00895A24" w:rsidRDefault="004729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678" w:type="dxa"/>
          </w:tcPr>
          <w:p w:rsidR="0047292A" w:rsidRPr="000B433B" w:rsidRDefault="0047292A" w:rsidP="00EB1215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«Дней правовой культуры, правового просвещения и оказания юридической помощи и поддержки населению»</w:t>
            </w:r>
            <w:r w:rsidR="00EB1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разъяснение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 СМИ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правовых актов по вопросам реализации и защиты прав граждан</w:t>
            </w:r>
          </w:p>
        </w:tc>
        <w:tc>
          <w:tcPr>
            <w:tcW w:w="4252" w:type="dxa"/>
          </w:tcPr>
          <w:p w:rsidR="0047292A" w:rsidRPr="008D7D0F" w:rsidRDefault="0047292A" w:rsidP="00A348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0F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проживающее на территории муниципального района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77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A348D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Pr="008D7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</w:tcPr>
          <w:p w:rsidR="0047292A" w:rsidRPr="000B433B" w:rsidRDefault="001C4653" w:rsidP="00EB1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292A">
              <w:rPr>
                <w:rFonts w:ascii="Times New Roman" w:hAnsi="Times New Roman" w:cs="Times New Roman"/>
                <w:sz w:val="24"/>
                <w:szCs w:val="24"/>
              </w:rPr>
              <w:t xml:space="preserve">рофильные органы исполнительной власти Смоленской области, </w:t>
            </w:r>
            <w:r w:rsidR="00EB1215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исполнительно-распорядительные органы муниципальных районов, городских округов Смоленской области</w:t>
            </w:r>
            <w:r w:rsidR="008004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292A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организации, социально ориентированные некоммерческие организации, председатели советов многоквартирных домов, управляющие компании, общественные активисты</w:t>
            </w:r>
            <w:r w:rsidR="00FD5668"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государственные органы, </w:t>
            </w:r>
            <w:r w:rsidR="00FD5668" w:rsidRPr="000B433B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 w:rsidR="00FD566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566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FD56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D566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органов исполнительной власти </w:t>
            </w:r>
            <w:r w:rsidR="00FD566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D5668"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0948EB" w:rsidRPr="000B433B" w:rsidTr="00957FE2">
        <w:trPr>
          <w:trHeight w:val="145"/>
        </w:trPr>
        <w:tc>
          <w:tcPr>
            <w:tcW w:w="681" w:type="dxa"/>
          </w:tcPr>
          <w:p w:rsidR="000948EB" w:rsidRPr="000B433B" w:rsidRDefault="000948EB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78" w:type="dxa"/>
          </w:tcPr>
          <w:p w:rsidR="000948EB" w:rsidRPr="00800485" w:rsidRDefault="000948EB" w:rsidP="008D18DF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обмен мнениями специалистов о действующих нормативных правовых актах, регламентирующих правоотношения в Р</w:t>
            </w:r>
            <w:r w:rsidR="005057B2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57B2" w:rsidRPr="00800485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и Смоленской области, а также о дополнениях и изменениях законодательства</w:t>
            </w:r>
          </w:p>
        </w:tc>
        <w:tc>
          <w:tcPr>
            <w:tcW w:w="4252" w:type="dxa"/>
          </w:tcPr>
          <w:p w:rsidR="000948EB" w:rsidRPr="00800485" w:rsidRDefault="0067655A" w:rsidP="006765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власти Смоленской области,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Смоленской области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>, 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органов исполнительной власти по Смоленской области,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государственных внебюджетных фондов,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нотариусов 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адвокатов 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>Адвокатск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аппарата 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по правам человека в Смоленской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членов Общественной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948EB"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proofErr w:type="gramEnd"/>
          </w:p>
        </w:tc>
        <w:tc>
          <w:tcPr>
            <w:tcW w:w="5112" w:type="dxa"/>
          </w:tcPr>
          <w:p w:rsidR="000948EB" w:rsidRPr="00800485" w:rsidRDefault="000948EB" w:rsidP="00C16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приведенного перечня исполнителей в конкретном мероприятии задействуются </w:t>
            </w:r>
            <w:r w:rsidR="00800485" w:rsidRPr="00800485">
              <w:rPr>
                <w:rFonts w:ascii="Times New Roman" w:hAnsi="Times New Roman" w:cs="Times New Roman"/>
                <w:sz w:val="24"/>
                <w:szCs w:val="24"/>
              </w:rPr>
              <w:t>органы и</w:t>
            </w: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6C28">
              <w:rPr>
                <w:rFonts w:ascii="Times New Roman" w:hAnsi="Times New Roman" w:cs="Times New Roman"/>
                <w:sz w:val="24"/>
                <w:szCs w:val="24"/>
              </w:rPr>
              <w:t>, к компетенции которых</w:t>
            </w: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28">
              <w:rPr>
                <w:rFonts w:ascii="Times New Roman" w:hAnsi="Times New Roman" w:cs="Times New Roman"/>
                <w:sz w:val="24"/>
                <w:szCs w:val="24"/>
              </w:rPr>
              <w:t>относятся представленные к рассмотрению</w:t>
            </w: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C28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</w:t>
            </w:r>
            <w:r w:rsidRPr="0080048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C16C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52C2A" w:rsidRPr="000B433B" w:rsidTr="00957FE2">
        <w:trPr>
          <w:trHeight w:val="145"/>
        </w:trPr>
        <w:tc>
          <w:tcPr>
            <w:tcW w:w="681" w:type="dxa"/>
          </w:tcPr>
          <w:p w:rsidR="00F52C2A" w:rsidRPr="000B433B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678" w:type="dxa"/>
          </w:tcPr>
          <w:p w:rsidR="00F52C2A" w:rsidRPr="00DD681C" w:rsidRDefault="00F52C2A" w:rsidP="00F2657F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Выездное консультирование населения</w:t>
            </w:r>
            <w:r w:rsidR="00420DFC"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проживающего на </w:t>
            </w:r>
            <w:r w:rsidR="00F2657F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Смоленской области</w:t>
            </w:r>
            <w:r w:rsidR="004F6F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 xml:space="preserve"> по правовым вопросам в режиме прямого общения на основании мониторинга и обращений в сфере: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образования;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социальной поддержки детей-сирот,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оставшихся без попечения родителей</w:t>
            </w: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пенсионного законодательства;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ЖКХ;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семейного законодательства;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трудового законодательства;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земельного законодательства;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здравоохранения;</w:t>
            </w:r>
          </w:p>
          <w:p w:rsidR="00F52C2A" w:rsidRPr="00DD681C" w:rsidRDefault="00F52C2A" w:rsidP="000A2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социальной защиты инвалидов;</w:t>
            </w:r>
          </w:p>
          <w:p w:rsidR="00F52C2A" w:rsidRPr="000B433B" w:rsidRDefault="00F52C2A" w:rsidP="008D18DF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- защиты прав потребителей и др.</w:t>
            </w:r>
          </w:p>
        </w:tc>
        <w:tc>
          <w:tcPr>
            <w:tcW w:w="4252" w:type="dxa"/>
          </w:tcPr>
          <w:p w:rsidR="00F52C2A" w:rsidRPr="00DF0C71" w:rsidRDefault="00F2657F" w:rsidP="008D3EF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0F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проживающее на территории муниципального </w:t>
            </w:r>
            <w:r w:rsidR="008D3EF9">
              <w:rPr>
                <w:rFonts w:ascii="Times New Roman" w:hAnsi="Times New Roman" w:cs="Times New Roman"/>
                <w:sz w:val="24"/>
                <w:szCs w:val="24"/>
              </w:rPr>
              <w:t>образования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12" w:type="dxa"/>
          </w:tcPr>
          <w:p w:rsidR="00F52C2A" w:rsidRPr="000B433B" w:rsidRDefault="00F52C2A" w:rsidP="008D3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в конкретном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роприятии </w:t>
            </w:r>
            <w:r w:rsidR="00677D6F">
              <w:rPr>
                <w:rFonts w:ascii="Times New Roman" w:hAnsi="Times New Roman" w:cs="Times New Roman"/>
                <w:sz w:val="24"/>
                <w:szCs w:val="24"/>
              </w:rPr>
              <w:t>участвуют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профильных органов исполнительной власти Смоленской области, подведомственных органам исполнительной власти учреждений, </w:t>
            </w:r>
            <w:r w:rsidR="008D3EF9">
              <w:rPr>
                <w:rFonts w:ascii="Times New Roman" w:hAnsi="Times New Roman" w:cs="Times New Roman"/>
                <w:sz w:val="24"/>
                <w:szCs w:val="24"/>
              </w:rPr>
              <w:t>исполнительно-распорядительные органы муниципальных образований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государственных органов,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управления государственных внебюджетных фондов,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областн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нотариальн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, Адвокатск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 студентов по юридическим специальностям),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«Ассоциация юристов</w:t>
            </w:r>
            <w:proofErr w:type="gramEnd"/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России»,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организаций,  иных организаций и учреждений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выявленных правовых вопросов и определенной категории граждан</w:t>
            </w:r>
          </w:p>
        </w:tc>
      </w:tr>
      <w:tr w:rsidR="00F52C2A" w:rsidRPr="000B433B" w:rsidTr="00957FE2">
        <w:trPr>
          <w:trHeight w:val="145"/>
        </w:trPr>
        <w:tc>
          <w:tcPr>
            <w:tcW w:w="681" w:type="dxa"/>
          </w:tcPr>
          <w:p w:rsidR="00F52C2A" w:rsidRPr="00570298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78" w:type="dxa"/>
          </w:tcPr>
          <w:p w:rsidR="00F52C2A" w:rsidRPr="00EA283F" w:rsidRDefault="00F52C2A" w:rsidP="004B1F45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классных часов по вопросам  разъяснения уголовной и административной ответственности  за распространение угроз террористического и экстремистского характера в сети «Интернет», иных правонарушений, совершаемых в молодежной среде: приобретение и сбыт  сильнодействующих </w:t>
            </w:r>
            <w:r w:rsidRPr="00EA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веществ; подростковое насилие; склонение к суициду посредством распространения информации  в социальных сетях</w:t>
            </w:r>
          </w:p>
        </w:tc>
        <w:tc>
          <w:tcPr>
            <w:tcW w:w="4252" w:type="dxa"/>
          </w:tcPr>
          <w:p w:rsidR="00F52C2A" w:rsidRDefault="00F52C2A" w:rsidP="000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коллективы общеобразовательных учреждений,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для детей-сирот и детей, оставшихся без попечения родителей</w:t>
            </w:r>
            <w:r w:rsidRPr="00BD19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283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и воспитанники указанных учреждений</w:t>
            </w:r>
          </w:p>
          <w:p w:rsidR="00F52C2A" w:rsidRDefault="00F52C2A" w:rsidP="00004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C2A" w:rsidRPr="00EA283F" w:rsidRDefault="00F52C2A" w:rsidP="00BD19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</w:tcPr>
          <w:p w:rsidR="00F52C2A" w:rsidRPr="007C789C" w:rsidRDefault="00F52C2A" w:rsidP="00753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Смоленской области, в </w:t>
            </w:r>
            <w:proofErr w:type="spellStart"/>
            <w:r w:rsidRPr="007C78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C789C">
              <w:rPr>
                <w:rFonts w:ascii="Times New Roman" w:hAnsi="Times New Roman" w:cs="Times New Roman"/>
                <w:sz w:val="24"/>
                <w:szCs w:val="24"/>
              </w:rPr>
              <w:t>. Департамент Смоленской области по социальному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2C2A" w:rsidRPr="007C789C" w:rsidRDefault="00F52C2A" w:rsidP="004F6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по образованию и науке,</w:t>
            </w: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Смоленское региональное отделение «Ассоциация юристов России», студенты и преподаватели 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осуществляющи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студентов по юридическим специальностям</w:t>
            </w:r>
            <w:r w:rsidRPr="007C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федеральных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 xml:space="preserve">  Смоленской области, Общественная палата Смоленской области </w:t>
            </w:r>
          </w:p>
        </w:tc>
      </w:tr>
      <w:tr w:rsidR="00F52C2A" w:rsidRPr="000B433B" w:rsidTr="00957FE2">
        <w:trPr>
          <w:trHeight w:val="145"/>
        </w:trPr>
        <w:tc>
          <w:tcPr>
            <w:tcW w:w="681" w:type="dxa"/>
          </w:tcPr>
          <w:p w:rsidR="00F52C2A" w:rsidRPr="007E624A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678" w:type="dxa"/>
          </w:tcPr>
          <w:p w:rsidR="00F52C2A" w:rsidRPr="007E624A" w:rsidRDefault="00F52C2A" w:rsidP="007C34E5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4A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викторины «Знаешь ли ты свои права».</w:t>
            </w:r>
          </w:p>
          <w:p w:rsidR="00F52C2A" w:rsidRPr="007E624A" w:rsidRDefault="00F52C2A" w:rsidP="007C34E5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4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 тему: «Право на получение жилого помещения»</w:t>
            </w:r>
            <w:r w:rsidR="004F6F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2C2A" w:rsidRPr="007E624A" w:rsidRDefault="00F52C2A" w:rsidP="007C34E5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4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информационного часа «Право на получение жилого помещения»</w:t>
            </w:r>
          </w:p>
        </w:tc>
        <w:tc>
          <w:tcPr>
            <w:tcW w:w="4252" w:type="dxa"/>
          </w:tcPr>
          <w:p w:rsidR="00F52C2A" w:rsidRPr="007E624A" w:rsidRDefault="00F52C2A" w:rsidP="002746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24A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родителей, проживающие в школах-интернатах</w:t>
            </w:r>
          </w:p>
        </w:tc>
        <w:tc>
          <w:tcPr>
            <w:tcW w:w="5112" w:type="dxa"/>
          </w:tcPr>
          <w:p w:rsidR="00F52C2A" w:rsidRPr="00EA283F" w:rsidRDefault="0098065A" w:rsidP="009806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C789C">
              <w:rPr>
                <w:rFonts w:ascii="Times New Roman" w:hAnsi="Times New Roman" w:cs="Times New Roman"/>
                <w:sz w:val="24"/>
                <w:szCs w:val="24"/>
              </w:rPr>
              <w:t xml:space="preserve"> 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C2A" w:rsidRPr="007E624A">
              <w:rPr>
                <w:rFonts w:ascii="Times New Roman" w:hAnsi="Times New Roman" w:cs="Times New Roman"/>
                <w:sz w:val="24"/>
                <w:szCs w:val="24"/>
              </w:rPr>
              <w:t>СОГАУ «Центр поддержки выпускников образовательных учреждений для детей-сирот и детей, оставшихся без попечения родителей, «Точка опоры», Департамент Смоленской области по образованию и науке, органы управления образованием муниципальных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800485">
              <w:rPr>
                <w:rFonts w:ascii="Times New Roman" w:hAnsi="Times New Roman" w:cs="Times New Roman"/>
                <w:sz w:val="24"/>
                <w:szCs w:val="24"/>
              </w:rPr>
              <w:t>городских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52C2A" w:rsidRPr="007E624A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</w:t>
            </w:r>
            <w:r w:rsidR="00F52C2A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</w:tr>
      <w:tr w:rsidR="00F52C2A" w:rsidRPr="000B433B" w:rsidTr="00957FE2">
        <w:trPr>
          <w:trHeight w:val="145"/>
        </w:trPr>
        <w:tc>
          <w:tcPr>
            <w:tcW w:w="681" w:type="dxa"/>
          </w:tcPr>
          <w:p w:rsidR="00F52C2A" w:rsidRPr="00570298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78" w:type="dxa"/>
          </w:tcPr>
          <w:p w:rsidR="00F52C2A" w:rsidRPr="000B433B" w:rsidRDefault="00F52C2A" w:rsidP="00A21E4E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Проведение акции «Дети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детям»</w:t>
            </w:r>
          </w:p>
        </w:tc>
        <w:tc>
          <w:tcPr>
            <w:tcW w:w="4252" w:type="dxa"/>
          </w:tcPr>
          <w:p w:rsidR="00F52C2A" w:rsidRPr="000B433B" w:rsidRDefault="0098065A" w:rsidP="0072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C2A" w:rsidRPr="00EA283F">
              <w:rPr>
                <w:rFonts w:ascii="Times New Roman" w:hAnsi="Times New Roman" w:cs="Times New Roman"/>
                <w:sz w:val="24"/>
                <w:szCs w:val="24"/>
              </w:rPr>
              <w:t>чащиеся</w:t>
            </w:r>
            <w:r w:rsidR="00F5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C2A" w:rsidRPr="00EA283F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учреждений, </w:t>
            </w:r>
            <w:r w:rsidR="00F52C2A">
              <w:rPr>
                <w:rFonts w:ascii="Times New Roman" w:hAnsi="Times New Roman" w:cs="Times New Roman"/>
                <w:sz w:val="24"/>
                <w:szCs w:val="24"/>
              </w:rPr>
              <w:t>учреждений для детей-сирот, детей, оставшихся без попечения родителей</w:t>
            </w:r>
          </w:p>
        </w:tc>
        <w:tc>
          <w:tcPr>
            <w:tcW w:w="5112" w:type="dxa"/>
          </w:tcPr>
          <w:p w:rsidR="00F52C2A" w:rsidRPr="000B433B" w:rsidRDefault="00F52C2A" w:rsidP="0098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в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органы управления образованием </w:t>
            </w:r>
            <w:r w:rsidR="0098065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районов, </w:t>
            </w:r>
            <w:r w:rsidR="0080048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городских округ</w:t>
            </w:r>
            <w:r w:rsidR="009806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Департамент Смоленской области по образованию и науке</w:t>
            </w:r>
          </w:p>
        </w:tc>
      </w:tr>
      <w:tr w:rsidR="00F52C2A" w:rsidRPr="000B433B" w:rsidTr="00957FE2">
        <w:trPr>
          <w:trHeight w:val="145"/>
        </w:trPr>
        <w:tc>
          <w:tcPr>
            <w:tcW w:w="681" w:type="dxa"/>
          </w:tcPr>
          <w:p w:rsidR="00F52C2A" w:rsidRPr="000B433B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52C2A" w:rsidRPr="000B433B" w:rsidRDefault="00F52C2A" w:rsidP="00FE24F2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Создание в муниципальных общеобразовательных учебных заведениях института Уполномоченного по защите прав участников образовательного процесса</w:t>
            </w:r>
          </w:p>
        </w:tc>
        <w:tc>
          <w:tcPr>
            <w:tcW w:w="4252" w:type="dxa"/>
          </w:tcPr>
          <w:p w:rsidR="00F52C2A" w:rsidRPr="000B433B" w:rsidRDefault="00F52C2A" w:rsidP="00723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F">
              <w:rPr>
                <w:rFonts w:ascii="Times New Roman" w:hAnsi="Times New Roman" w:cs="Times New Roman"/>
                <w:sz w:val="24"/>
                <w:szCs w:val="24"/>
              </w:rPr>
              <w:t>педагогические коллективы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указанных учреждений</w:t>
            </w:r>
          </w:p>
        </w:tc>
        <w:tc>
          <w:tcPr>
            <w:tcW w:w="5112" w:type="dxa"/>
          </w:tcPr>
          <w:p w:rsidR="00F52C2A" w:rsidRPr="000B433B" w:rsidRDefault="00F52C2A" w:rsidP="0098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органы управления образованием муниципальных район</w:t>
            </w:r>
            <w:r w:rsidR="0098065A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 w:rsidR="00800485">
              <w:rPr>
                <w:rFonts w:ascii="Times New Roman" w:hAnsi="Times New Roman" w:cs="Times New Roman"/>
                <w:sz w:val="24"/>
                <w:szCs w:val="24"/>
              </w:rPr>
              <w:t>городских округ</w:t>
            </w:r>
            <w:r w:rsidR="009806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F52C2A" w:rsidRPr="000B433B" w:rsidTr="00957FE2">
        <w:trPr>
          <w:trHeight w:val="145"/>
        </w:trPr>
        <w:tc>
          <w:tcPr>
            <w:tcW w:w="681" w:type="dxa"/>
          </w:tcPr>
          <w:p w:rsidR="00F52C2A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78" w:type="dxa"/>
          </w:tcPr>
          <w:p w:rsidR="00F52C2A" w:rsidRPr="000B433B" w:rsidRDefault="00F52C2A" w:rsidP="00FE24F2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по вопросам организации деятельности Уполномоченных по защите прав участников образовательного процесса</w:t>
            </w:r>
          </w:p>
        </w:tc>
        <w:tc>
          <w:tcPr>
            <w:tcW w:w="4252" w:type="dxa"/>
          </w:tcPr>
          <w:p w:rsidR="00F52C2A" w:rsidRPr="000B433B" w:rsidRDefault="00F52C2A" w:rsidP="00051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83F">
              <w:rPr>
                <w:rFonts w:ascii="Times New Roman" w:hAnsi="Times New Roman" w:cs="Times New Roman"/>
                <w:sz w:val="24"/>
                <w:szCs w:val="24"/>
              </w:rPr>
              <w:t>педагогические коллективы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учащиеся указанных учреждений</w:t>
            </w:r>
          </w:p>
        </w:tc>
        <w:tc>
          <w:tcPr>
            <w:tcW w:w="5112" w:type="dxa"/>
          </w:tcPr>
          <w:p w:rsidR="00F52C2A" w:rsidRPr="000B433B" w:rsidRDefault="00800485" w:rsidP="0098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области, органы управления образованием муниципальных район</w:t>
            </w:r>
            <w:r w:rsidR="0098065A">
              <w:rPr>
                <w:rFonts w:ascii="Times New Roman" w:hAnsi="Times New Roman" w:cs="Times New Roman"/>
                <w:sz w:val="24"/>
                <w:szCs w:val="24"/>
              </w:rPr>
              <w:t xml:space="preserve">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округ</w:t>
            </w:r>
            <w:r w:rsidR="009806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F52C2A" w:rsidRPr="000B433B" w:rsidTr="00957FE2">
        <w:trPr>
          <w:trHeight w:val="2516"/>
        </w:trPr>
        <w:tc>
          <w:tcPr>
            <w:tcW w:w="681" w:type="dxa"/>
          </w:tcPr>
          <w:p w:rsidR="00F52C2A" w:rsidRPr="000B433B" w:rsidRDefault="00F52C2A" w:rsidP="00550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F52C2A" w:rsidRPr="00DF0C71" w:rsidRDefault="00F52C2A" w:rsidP="00B362B6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правовых групп </w:t>
            </w: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>в целях оперативного реагирования на наиболее острые проблемы в сфере обеспечения прав и законных интересов граждан с учетом анализа поступающих обращений</w:t>
            </w:r>
          </w:p>
        </w:tc>
        <w:tc>
          <w:tcPr>
            <w:tcW w:w="4252" w:type="dxa"/>
          </w:tcPr>
          <w:p w:rsidR="00F52C2A" w:rsidRPr="00DF0C71" w:rsidRDefault="00F52C2A" w:rsidP="00D246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0F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проживающее на территории муниципального </w:t>
            </w:r>
            <w:r w:rsidR="00D24668">
              <w:rPr>
                <w:rFonts w:ascii="Times New Roman" w:hAnsi="Times New Roman" w:cs="Times New Roman"/>
                <w:sz w:val="24"/>
                <w:szCs w:val="24"/>
              </w:rPr>
              <w:t>образования Смоленской области</w:t>
            </w:r>
          </w:p>
        </w:tc>
        <w:tc>
          <w:tcPr>
            <w:tcW w:w="5112" w:type="dxa"/>
          </w:tcPr>
          <w:p w:rsidR="00F52C2A" w:rsidRPr="00DF0C71" w:rsidRDefault="00F52C2A" w:rsidP="00BF16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Смоленской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Управление по работе с обращениями граждан и отдел организации оказания гражданам бесплатной юридической помощи Аппарата Администрации Смоленской области, подведомственные органам исполнительной власти Смоленской области учреждения,  Общественная палата Смоленской области,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 по правам человека в Смоленской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органы, 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органы федеральных органов исполнительной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B433B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 ориентированные некоммерческие организации </w:t>
            </w:r>
            <w:proofErr w:type="gramEnd"/>
          </w:p>
        </w:tc>
      </w:tr>
      <w:tr w:rsidR="00242A14" w:rsidRPr="000B433B" w:rsidTr="001C4653">
        <w:trPr>
          <w:trHeight w:val="2593"/>
        </w:trPr>
        <w:tc>
          <w:tcPr>
            <w:tcW w:w="681" w:type="dxa"/>
          </w:tcPr>
          <w:p w:rsidR="00242A14" w:rsidRPr="000B433B" w:rsidRDefault="00242A14" w:rsidP="00D5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2A14" w:rsidRPr="00DF0C71" w:rsidRDefault="00242A14" w:rsidP="00242A14">
            <w:pPr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81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выездных групп,</w:t>
            </w: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осуществляющих ежемесячные приемы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 xml:space="preserve">по правовым вопросам в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образованиях Смоленской области.</w:t>
            </w: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графика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>выездов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обязательным согласованием руководителями органов местного самоуправления муниципальных образований Смоленской области</w:t>
            </w:r>
          </w:p>
        </w:tc>
        <w:tc>
          <w:tcPr>
            <w:tcW w:w="4252" w:type="dxa"/>
          </w:tcPr>
          <w:p w:rsidR="00242A14" w:rsidRPr="00DF0C71" w:rsidRDefault="00242A14" w:rsidP="00F12EE1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0F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проживающее на территории муниципального образования Смоленской области</w:t>
            </w:r>
          </w:p>
        </w:tc>
        <w:tc>
          <w:tcPr>
            <w:tcW w:w="5112" w:type="dxa"/>
          </w:tcPr>
          <w:p w:rsidR="00242A14" w:rsidRPr="00DF0C71" w:rsidRDefault="00242A14" w:rsidP="00BF162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организации оказания гражданам бесплатной юридической помощи</w:t>
            </w:r>
            <w:r w:rsidRPr="00DF0C7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Администрации Смоленской области, Уполномоченный по правам человека в Смоленской области, Совет муниципальных образований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органов местного самоуправления муниципальных образований Смоленской области</w:t>
            </w:r>
          </w:p>
        </w:tc>
      </w:tr>
    </w:tbl>
    <w:p w:rsidR="007E77A2" w:rsidRDefault="007E77A2" w:rsidP="00906F36">
      <w:pPr>
        <w:rPr>
          <w:rFonts w:ascii="Times New Roman" w:hAnsi="Times New Roman" w:cs="Times New Roman"/>
          <w:sz w:val="24"/>
          <w:szCs w:val="24"/>
        </w:rPr>
      </w:pPr>
    </w:p>
    <w:p w:rsidR="00723732" w:rsidRDefault="00723732" w:rsidP="00906F36">
      <w:pPr>
        <w:rPr>
          <w:rFonts w:ascii="Times New Roman" w:hAnsi="Times New Roman" w:cs="Times New Roman"/>
          <w:sz w:val="24"/>
          <w:szCs w:val="24"/>
        </w:rPr>
      </w:pPr>
    </w:p>
    <w:p w:rsidR="00723732" w:rsidRDefault="00723732" w:rsidP="00906F36">
      <w:pPr>
        <w:rPr>
          <w:rFonts w:ascii="Times New Roman" w:hAnsi="Times New Roman" w:cs="Times New Roman"/>
          <w:sz w:val="24"/>
          <w:szCs w:val="24"/>
        </w:rPr>
      </w:pPr>
    </w:p>
    <w:p w:rsidR="00723732" w:rsidRDefault="00723732" w:rsidP="00906F36">
      <w:pPr>
        <w:rPr>
          <w:rFonts w:ascii="Times New Roman" w:hAnsi="Times New Roman" w:cs="Times New Roman"/>
          <w:sz w:val="24"/>
          <w:szCs w:val="24"/>
        </w:rPr>
      </w:pPr>
    </w:p>
    <w:sectPr w:rsidR="00723732" w:rsidSect="00DD681C">
      <w:headerReference w:type="default" r:id="rId7"/>
      <w:pgSz w:w="16839" w:h="11907" w:orient="landscape" w:code="9"/>
      <w:pgMar w:top="709" w:right="1106" w:bottom="851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B4" w:rsidRDefault="006851B4" w:rsidP="00DD681C">
      <w:pPr>
        <w:spacing w:after="0" w:line="240" w:lineRule="auto"/>
      </w:pPr>
      <w:r>
        <w:separator/>
      </w:r>
    </w:p>
  </w:endnote>
  <w:endnote w:type="continuationSeparator" w:id="0">
    <w:p w:rsidR="006851B4" w:rsidRDefault="006851B4" w:rsidP="00DD6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B4" w:rsidRDefault="006851B4" w:rsidP="00DD681C">
      <w:pPr>
        <w:spacing w:after="0" w:line="240" w:lineRule="auto"/>
      </w:pPr>
      <w:r>
        <w:separator/>
      </w:r>
    </w:p>
  </w:footnote>
  <w:footnote w:type="continuationSeparator" w:id="0">
    <w:p w:rsidR="006851B4" w:rsidRDefault="006851B4" w:rsidP="00DD6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50192"/>
      <w:docPartObj>
        <w:docPartGallery w:val="Page Numbers (Top of Page)"/>
        <w:docPartUnique/>
      </w:docPartObj>
    </w:sdtPr>
    <w:sdtEndPr/>
    <w:sdtContent>
      <w:p w:rsidR="00DD681C" w:rsidRDefault="00DD68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A8">
          <w:rPr>
            <w:noProof/>
          </w:rPr>
          <w:t>6</w:t>
        </w:r>
        <w:r>
          <w:fldChar w:fldCharType="end"/>
        </w:r>
      </w:p>
    </w:sdtContent>
  </w:sdt>
  <w:p w:rsidR="00DD681C" w:rsidRDefault="00DD68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A2"/>
    <w:rsid w:val="00002A13"/>
    <w:rsid w:val="00004DAE"/>
    <w:rsid w:val="00007E05"/>
    <w:rsid w:val="00023515"/>
    <w:rsid w:val="000336FD"/>
    <w:rsid w:val="00051FDD"/>
    <w:rsid w:val="000571C6"/>
    <w:rsid w:val="0009476A"/>
    <w:rsid w:val="000948EB"/>
    <w:rsid w:val="000A1AE9"/>
    <w:rsid w:val="000A2101"/>
    <w:rsid w:val="000A3D7D"/>
    <w:rsid w:val="000B2E9C"/>
    <w:rsid w:val="000B433B"/>
    <w:rsid w:val="000B45C9"/>
    <w:rsid w:val="000E3272"/>
    <w:rsid w:val="000F4D68"/>
    <w:rsid w:val="000F7D14"/>
    <w:rsid w:val="00133123"/>
    <w:rsid w:val="00165EFA"/>
    <w:rsid w:val="00181497"/>
    <w:rsid w:val="0018152D"/>
    <w:rsid w:val="00192840"/>
    <w:rsid w:val="00195486"/>
    <w:rsid w:val="001A4B40"/>
    <w:rsid w:val="001A7444"/>
    <w:rsid w:val="001B222F"/>
    <w:rsid w:val="001B6B52"/>
    <w:rsid w:val="001C13D8"/>
    <w:rsid w:val="001C4653"/>
    <w:rsid w:val="001E1715"/>
    <w:rsid w:val="00226994"/>
    <w:rsid w:val="0023100E"/>
    <w:rsid w:val="0023521D"/>
    <w:rsid w:val="00242A14"/>
    <w:rsid w:val="00245A52"/>
    <w:rsid w:val="0026012C"/>
    <w:rsid w:val="00274634"/>
    <w:rsid w:val="002C5D2B"/>
    <w:rsid w:val="002C6DB6"/>
    <w:rsid w:val="002D16F2"/>
    <w:rsid w:val="002E4426"/>
    <w:rsid w:val="002F072B"/>
    <w:rsid w:val="00322A10"/>
    <w:rsid w:val="0032508C"/>
    <w:rsid w:val="00330AEE"/>
    <w:rsid w:val="00340CCC"/>
    <w:rsid w:val="00356AA1"/>
    <w:rsid w:val="003635C2"/>
    <w:rsid w:val="00367A5B"/>
    <w:rsid w:val="00374077"/>
    <w:rsid w:val="0038703E"/>
    <w:rsid w:val="003B0025"/>
    <w:rsid w:val="003B1DEA"/>
    <w:rsid w:val="003B7658"/>
    <w:rsid w:val="003D3CAD"/>
    <w:rsid w:val="003D63E3"/>
    <w:rsid w:val="003F33CD"/>
    <w:rsid w:val="003F3444"/>
    <w:rsid w:val="003F3F31"/>
    <w:rsid w:val="00413C19"/>
    <w:rsid w:val="00420DFC"/>
    <w:rsid w:val="00426FE1"/>
    <w:rsid w:val="00427BE7"/>
    <w:rsid w:val="00446298"/>
    <w:rsid w:val="00454AE6"/>
    <w:rsid w:val="0046777B"/>
    <w:rsid w:val="0047243D"/>
    <w:rsid w:val="0047292A"/>
    <w:rsid w:val="004A5EBD"/>
    <w:rsid w:val="004B1F45"/>
    <w:rsid w:val="004B4965"/>
    <w:rsid w:val="004F0965"/>
    <w:rsid w:val="004F6384"/>
    <w:rsid w:val="004F6FC1"/>
    <w:rsid w:val="005057B2"/>
    <w:rsid w:val="005155CF"/>
    <w:rsid w:val="005432F5"/>
    <w:rsid w:val="00544A0D"/>
    <w:rsid w:val="00547EC3"/>
    <w:rsid w:val="00550301"/>
    <w:rsid w:val="0056799B"/>
    <w:rsid w:val="00570298"/>
    <w:rsid w:val="0057350B"/>
    <w:rsid w:val="0059633C"/>
    <w:rsid w:val="005A41DE"/>
    <w:rsid w:val="005B50A3"/>
    <w:rsid w:val="005C07E2"/>
    <w:rsid w:val="005E1875"/>
    <w:rsid w:val="005F0941"/>
    <w:rsid w:val="0061510D"/>
    <w:rsid w:val="0061528F"/>
    <w:rsid w:val="0067655A"/>
    <w:rsid w:val="00677D6F"/>
    <w:rsid w:val="006851B4"/>
    <w:rsid w:val="006A47DF"/>
    <w:rsid w:val="006A492A"/>
    <w:rsid w:val="006C0962"/>
    <w:rsid w:val="006F1781"/>
    <w:rsid w:val="00714C0E"/>
    <w:rsid w:val="007210FB"/>
    <w:rsid w:val="00723732"/>
    <w:rsid w:val="0072465F"/>
    <w:rsid w:val="007329B9"/>
    <w:rsid w:val="00747453"/>
    <w:rsid w:val="00751F64"/>
    <w:rsid w:val="00752A42"/>
    <w:rsid w:val="00753D57"/>
    <w:rsid w:val="007A6186"/>
    <w:rsid w:val="007C34E5"/>
    <w:rsid w:val="007C789C"/>
    <w:rsid w:val="007D16C1"/>
    <w:rsid w:val="007E624A"/>
    <w:rsid w:val="007E77A2"/>
    <w:rsid w:val="00800485"/>
    <w:rsid w:val="0081005C"/>
    <w:rsid w:val="00845B86"/>
    <w:rsid w:val="008668D7"/>
    <w:rsid w:val="00867CC8"/>
    <w:rsid w:val="00875823"/>
    <w:rsid w:val="00895954"/>
    <w:rsid w:val="00895A24"/>
    <w:rsid w:val="00895D4E"/>
    <w:rsid w:val="008B7EB8"/>
    <w:rsid w:val="008C7164"/>
    <w:rsid w:val="008D18DF"/>
    <w:rsid w:val="008D3EF9"/>
    <w:rsid w:val="008D7D0F"/>
    <w:rsid w:val="008E4C83"/>
    <w:rsid w:val="008F0E78"/>
    <w:rsid w:val="00902002"/>
    <w:rsid w:val="00906F36"/>
    <w:rsid w:val="009322CC"/>
    <w:rsid w:val="009573A0"/>
    <w:rsid w:val="00957FE2"/>
    <w:rsid w:val="00966327"/>
    <w:rsid w:val="0098065A"/>
    <w:rsid w:val="00984A84"/>
    <w:rsid w:val="00994057"/>
    <w:rsid w:val="009C29FF"/>
    <w:rsid w:val="009D2DB9"/>
    <w:rsid w:val="009F2065"/>
    <w:rsid w:val="009F231C"/>
    <w:rsid w:val="00A1031E"/>
    <w:rsid w:val="00A21E4E"/>
    <w:rsid w:val="00A348DE"/>
    <w:rsid w:val="00A52A69"/>
    <w:rsid w:val="00A563F3"/>
    <w:rsid w:val="00A607B9"/>
    <w:rsid w:val="00A61F53"/>
    <w:rsid w:val="00A81D4E"/>
    <w:rsid w:val="00A83725"/>
    <w:rsid w:val="00A9217D"/>
    <w:rsid w:val="00AA0ADF"/>
    <w:rsid w:val="00AC2B10"/>
    <w:rsid w:val="00AF3C7D"/>
    <w:rsid w:val="00B04D32"/>
    <w:rsid w:val="00B317FA"/>
    <w:rsid w:val="00B3347E"/>
    <w:rsid w:val="00B362B6"/>
    <w:rsid w:val="00B36B3E"/>
    <w:rsid w:val="00B37975"/>
    <w:rsid w:val="00B4124E"/>
    <w:rsid w:val="00B440A8"/>
    <w:rsid w:val="00B4595C"/>
    <w:rsid w:val="00B57CB3"/>
    <w:rsid w:val="00B9201A"/>
    <w:rsid w:val="00BA1FC1"/>
    <w:rsid w:val="00BC43B8"/>
    <w:rsid w:val="00BD19A0"/>
    <w:rsid w:val="00BF1120"/>
    <w:rsid w:val="00BF1624"/>
    <w:rsid w:val="00C16C28"/>
    <w:rsid w:val="00C254A7"/>
    <w:rsid w:val="00C474CC"/>
    <w:rsid w:val="00C564B3"/>
    <w:rsid w:val="00C66609"/>
    <w:rsid w:val="00C8488D"/>
    <w:rsid w:val="00CD55F0"/>
    <w:rsid w:val="00CE40E0"/>
    <w:rsid w:val="00D01B3D"/>
    <w:rsid w:val="00D11F42"/>
    <w:rsid w:val="00D17C54"/>
    <w:rsid w:val="00D24668"/>
    <w:rsid w:val="00D259BF"/>
    <w:rsid w:val="00D3093A"/>
    <w:rsid w:val="00D34B46"/>
    <w:rsid w:val="00D46FD7"/>
    <w:rsid w:val="00D52E87"/>
    <w:rsid w:val="00D54CE5"/>
    <w:rsid w:val="00D7251B"/>
    <w:rsid w:val="00D77B71"/>
    <w:rsid w:val="00DD681C"/>
    <w:rsid w:val="00DF0C71"/>
    <w:rsid w:val="00E11918"/>
    <w:rsid w:val="00E26FB1"/>
    <w:rsid w:val="00E54642"/>
    <w:rsid w:val="00E63338"/>
    <w:rsid w:val="00E769DB"/>
    <w:rsid w:val="00E81A95"/>
    <w:rsid w:val="00E84B14"/>
    <w:rsid w:val="00E912F0"/>
    <w:rsid w:val="00EA283F"/>
    <w:rsid w:val="00EB1215"/>
    <w:rsid w:val="00ED7F3F"/>
    <w:rsid w:val="00EE6186"/>
    <w:rsid w:val="00EF6643"/>
    <w:rsid w:val="00F00B54"/>
    <w:rsid w:val="00F02AA8"/>
    <w:rsid w:val="00F2657F"/>
    <w:rsid w:val="00F400AD"/>
    <w:rsid w:val="00F515BB"/>
    <w:rsid w:val="00F52C2A"/>
    <w:rsid w:val="00F6651D"/>
    <w:rsid w:val="00F7735E"/>
    <w:rsid w:val="00FA7A50"/>
    <w:rsid w:val="00FC7B63"/>
    <w:rsid w:val="00FD5668"/>
    <w:rsid w:val="00FE24F2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12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81C"/>
  </w:style>
  <w:style w:type="paragraph" w:styleId="a8">
    <w:name w:val="footer"/>
    <w:basedOn w:val="a"/>
    <w:link w:val="a9"/>
    <w:uiPriority w:val="99"/>
    <w:unhideWhenUsed/>
    <w:rsid w:val="00DD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81C"/>
  </w:style>
  <w:style w:type="paragraph" w:styleId="aa">
    <w:name w:val="Normal (Web)"/>
    <w:basedOn w:val="a"/>
    <w:uiPriority w:val="99"/>
    <w:semiHidden/>
    <w:unhideWhenUsed/>
    <w:rsid w:val="00BD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D19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12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681C"/>
  </w:style>
  <w:style w:type="paragraph" w:styleId="a8">
    <w:name w:val="footer"/>
    <w:basedOn w:val="a"/>
    <w:link w:val="a9"/>
    <w:uiPriority w:val="99"/>
    <w:unhideWhenUsed/>
    <w:rsid w:val="00DD6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681C"/>
  </w:style>
  <w:style w:type="paragraph" w:styleId="aa">
    <w:name w:val="Normal (Web)"/>
    <w:basedOn w:val="a"/>
    <w:uiPriority w:val="99"/>
    <w:semiHidden/>
    <w:unhideWhenUsed/>
    <w:rsid w:val="00BD1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BD1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6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Кваша Алексей Юрьевич</cp:lastModifiedBy>
  <cp:revision>51</cp:revision>
  <cp:lastPrinted>2019-04-15T14:29:00Z</cp:lastPrinted>
  <dcterms:created xsi:type="dcterms:W3CDTF">2018-01-30T13:07:00Z</dcterms:created>
  <dcterms:modified xsi:type="dcterms:W3CDTF">2019-04-15T14:29:00Z</dcterms:modified>
</cp:coreProperties>
</file>